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46E1" w14:textId="6B62F80D" w:rsidR="000056AA" w:rsidRDefault="000056AA">
      <w:pPr>
        <w:rPr>
          <w:b/>
          <w:bCs/>
        </w:rPr>
      </w:pPr>
      <w:r>
        <w:rPr>
          <w:b/>
          <w:bCs/>
        </w:rPr>
        <w:t>Verslag thematafel ‘</w:t>
      </w:r>
      <w:r w:rsidRPr="000056AA">
        <w:rPr>
          <w:b/>
          <w:bCs/>
        </w:rPr>
        <w:t>De informatievoorziening en samenwerking vanuit de gemeente</w:t>
      </w:r>
      <w:r>
        <w:rPr>
          <w:b/>
          <w:bCs/>
        </w:rPr>
        <w:t>’</w:t>
      </w:r>
    </w:p>
    <w:p w14:paraId="02774DB9" w14:textId="39E0E2CE" w:rsidR="00E95718" w:rsidRDefault="00C014CB">
      <w:r w:rsidRPr="00C014CB">
        <w:t>Op 17 april</w:t>
      </w:r>
      <w:r>
        <w:t xml:space="preserve"> is er tijdens de inspiratiebijeenkomst zijn er twee gespreksrondes geweest tussen de bewonersorganisaties en de stadsdelen. Onderwerp van gesprek </w:t>
      </w:r>
      <w:r w:rsidR="00431886">
        <w:t xml:space="preserve">was hoe komen </w:t>
      </w:r>
      <w:r w:rsidR="00287744">
        <w:t xml:space="preserve">we </w:t>
      </w:r>
      <w:r w:rsidR="00431886">
        <w:t xml:space="preserve">tot </w:t>
      </w:r>
      <w:r w:rsidR="00287744">
        <w:t>een b</w:t>
      </w:r>
      <w:r w:rsidR="00287744">
        <w:rPr>
          <w:kern w:val="0"/>
          <w14:ligatures w14:val="none"/>
        </w:rPr>
        <w:t>etere informatievoorziening en samenwerking vanuit de gemeente</w:t>
      </w:r>
      <w:r w:rsidR="0042604F">
        <w:rPr>
          <w:kern w:val="0"/>
          <w14:ligatures w14:val="none"/>
        </w:rPr>
        <w:t xml:space="preserve"> en dan met name h</w:t>
      </w:r>
      <w:r w:rsidR="00431886" w:rsidRPr="00431886">
        <w:t xml:space="preserve">oe kom je van </w:t>
      </w:r>
      <w:r w:rsidR="00F15361">
        <w:t xml:space="preserve">de huidige situatie naar de gewenste situatie. </w:t>
      </w:r>
    </w:p>
    <w:p w14:paraId="66490D2D" w14:textId="110D7B7B" w:rsidR="00F15361" w:rsidRDefault="00C35312">
      <w:r>
        <w:t xml:space="preserve">Tijdens de gesprekken kwamen de volgende punten naar voren. Deze </w:t>
      </w:r>
      <w:r w:rsidR="00A65301">
        <w:t xml:space="preserve">punten </w:t>
      </w:r>
      <w:r>
        <w:t xml:space="preserve">zijn geclusterd </w:t>
      </w:r>
      <w:r w:rsidR="00A65301">
        <w:t>aan de hand van</w:t>
      </w:r>
      <w:r w:rsidR="00CF05AF">
        <w:t xml:space="preserve"> </w:t>
      </w:r>
      <w:r w:rsidR="004733CB">
        <w:t>3 overkoepelde thema’s</w:t>
      </w:r>
      <w:r w:rsidR="00387E1A">
        <w:t>; communicatie, samenwerking en participatie.</w:t>
      </w:r>
    </w:p>
    <w:p w14:paraId="005902C7" w14:textId="4E2AF750" w:rsidR="00C35312" w:rsidRPr="00F27AA0" w:rsidRDefault="00C35312" w:rsidP="00F27AA0">
      <w:pPr>
        <w:pStyle w:val="Geenafstand"/>
        <w:rPr>
          <w:b/>
          <w:bCs/>
        </w:rPr>
      </w:pPr>
      <w:r w:rsidRPr="00F27AA0">
        <w:rPr>
          <w:b/>
          <w:bCs/>
        </w:rPr>
        <w:t>Communicatie</w:t>
      </w:r>
    </w:p>
    <w:p w14:paraId="6FB6187F" w14:textId="518D4BCF" w:rsidR="00E95718" w:rsidRDefault="00E95718" w:rsidP="00E95718">
      <w:pPr>
        <w:pStyle w:val="Lijstalinea"/>
        <w:numPr>
          <w:ilvl w:val="0"/>
          <w:numId w:val="1"/>
        </w:numPr>
      </w:pPr>
      <w:r>
        <w:t>Wederzijdse transparante en duidelijke communicatie</w:t>
      </w:r>
    </w:p>
    <w:p w14:paraId="429430FD" w14:textId="2E93766E" w:rsidR="00E95718" w:rsidRDefault="00E95718" w:rsidP="00E95718">
      <w:pPr>
        <w:pStyle w:val="Lijstalinea"/>
        <w:numPr>
          <w:ilvl w:val="0"/>
          <w:numId w:val="1"/>
        </w:numPr>
      </w:pPr>
      <w:r>
        <w:t>Tijdige communicatie en tijdig handelen</w:t>
      </w:r>
    </w:p>
    <w:p w14:paraId="23896B1D" w14:textId="77777777" w:rsidR="00B005CD" w:rsidRDefault="00B005CD" w:rsidP="00B005CD">
      <w:pPr>
        <w:pStyle w:val="Lijstalinea"/>
        <w:numPr>
          <w:ilvl w:val="0"/>
          <w:numId w:val="1"/>
        </w:numPr>
      </w:pPr>
      <w:r>
        <w:t>Vroeg, tijdig, duidelijk, veel en open communiceren</w:t>
      </w:r>
    </w:p>
    <w:p w14:paraId="3CA91785" w14:textId="77777777" w:rsidR="00B005CD" w:rsidRDefault="00B005CD" w:rsidP="00B005CD">
      <w:pPr>
        <w:pStyle w:val="Lijstalinea"/>
        <w:numPr>
          <w:ilvl w:val="0"/>
          <w:numId w:val="1"/>
        </w:numPr>
      </w:pPr>
      <w:r>
        <w:t>Bewonersbrieven eerder delen met bewoners en bewonersorganisaties, maar ook met de stadsdelen</w:t>
      </w:r>
    </w:p>
    <w:p w14:paraId="4C58074D" w14:textId="77777777" w:rsidR="00A809BD" w:rsidRDefault="00CF05AF" w:rsidP="00A809BD">
      <w:pPr>
        <w:pStyle w:val="Lijstalinea"/>
        <w:numPr>
          <w:ilvl w:val="0"/>
          <w:numId w:val="1"/>
        </w:numPr>
      </w:pPr>
      <w:r>
        <w:t>Regulier contact met het stadsdeel. Minimaal 2x per jaar met de stadsdeeldirecteur om de tafel.</w:t>
      </w:r>
      <w:r w:rsidR="00A809BD" w:rsidRPr="00A809BD">
        <w:t xml:space="preserve"> </w:t>
      </w:r>
    </w:p>
    <w:p w14:paraId="152EB2EB" w14:textId="62862366" w:rsidR="00B005CD" w:rsidRDefault="00A809BD" w:rsidP="00A809BD">
      <w:pPr>
        <w:pStyle w:val="Lijstalinea"/>
        <w:numPr>
          <w:ilvl w:val="0"/>
          <w:numId w:val="1"/>
        </w:numPr>
      </w:pPr>
      <w:r>
        <w:t>Vooraf meedenken, meepraten en participeren (vanuit beide kanten)</w:t>
      </w:r>
    </w:p>
    <w:p w14:paraId="0E6A96DA" w14:textId="0F45C1E8" w:rsidR="00B005CD" w:rsidRPr="00F27AA0" w:rsidRDefault="00CF05AF" w:rsidP="00F27AA0">
      <w:pPr>
        <w:pStyle w:val="Geenafstand"/>
        <w:rPr>
          <w:b/>
          <w:bCs/>
        </w:rPr>
      </w:pPr>
      <w:r>
        <w:rPr>
          <w:b/>
          <w:bCs/>
        </w:rPr>
        <w:t>Samenwerking</w:t>
      </w:r>
    </w:p>
    <w:p w14:paraId="4CDF9ADA" w14:textId="49F90F36" w:rsidR="00E95718" w:rsidRDefault="00E95718" w:rsidP="00E95718">
      <w:pPr>
        <w:pStyle w:val="Lijstalinea"/>
        <w:numPr>
          <w:ilvl w:val="0"/>
          <w:numId w:val="1"/>
        </w:numPr>
      </w:pPr>
      <w:r>
        <w:t xml:space="preserve">Meer gelijkwaardigheid; </w:t>
      </w:r>
      <w:proofErr w:type="spellStart"/>
      <w:r>
        <w:t>bo’s</w:t>
      </w:r>
      <w:proofErr w:type="spellEnd"/>
      <w:r>
        <w:t xml:space="preserve"> niet alleen zien als vrijwilliger maar als semi-professionals</w:t>
      </w:r>
      <w:r w:rsidR="00B005CD">
        <w:t xml:space="preserve"> die </w:t>
      </w:r>
      <w:r w:rsidR="00F27AA0">
        <w:t>weten wat er in hun wijk speelt.</w:t>
      </w:r>
    </w:p>
    <w:p w14:paraId="1C989F61" w14:textId="7A9DC471" w:rsidR="00E95718" w:rsidRDefault="00F27AA0" w:rsidP="00E95718">
      <w:pPr>
        <w:pStyle w:val="Lijstalinea"/>
        <w:numPr>
          <w:ilvl w:val="0"/>
          <w:numId w:val="1"/>
        </w:numPr>
      </w:pPr>
      <w:r>
        <w:t xml:space="preserve">Zorg </w:t>
      </w:r>
      <w:r w:rsidR="00CF05AF">
        <w:t xml:space="preserve">wederzijds </w:t>
      </w:r>
      <w:r>
        <w:t>voor korte lijntjes. Dit zorgt voor goede s</w:t>
      </w:r>
      <w:r w:rsidR="00E95718">
        <w:t xml:space="preserve">amenwerking </w:t>
      </w:r>
      <w:r w:rsidR="00CF05AF">
        <w:t xml:space="preserve">tussen de bewonersorganisaties en </w:t>
      </w:r>
      <w:r w:rsidR="00E95718">
        <w:t>de stadsdelen</w:t>
      </w:r>
      <w:r w:rsidR="00CF05AF">
        <w:t>.</w:t>
      </w:r>
    </w:p>
    <w:p w14:paraId="2DB4C3B0" w14:textId="0CB6B2BD" w:rsidR="004733CB" w:rsidRDefault="004733CB" w:rsidP="004733CB">
      <w:pPr>
        <w:pStyle w:val="Lijstalinea"/>
        <w:numPr>
          <w:ilvl w:val="0"/>
          <w:numId w:val="1"/>
        </w:numPr>
      </w:pPr>
      <w:r w:rsidRPr="004733CB">
        <w:t>Regulier contact met het stadsdeel. Minimaal 2x per jaar met de stadsdeeldirecteur om de tafel.</w:t>
      </w:r>
    </w:p>
    <w:p w14:paraId="342CA6A1" w14:textId="51114A1D" w:rsidR="00E95718" w:rsidRDefault="00E95718" w:rsidP="00E95718">
      <w:pPr>
        <w:pStyle w:val="Lijstalinea"/>
        <w:numPr>
          <w:ilvl w:val="0"/>
          <w:numId w:val="1"/>
        </w:numPr>
      </w:pPr>
      <w:r>
        <w:t>Ambtenaren van andere diensten geregeld laten aanschuiven. Dit gebeurt nu al in sommige stadsdelen (bv Le-</w:t>
      </w:r>
      <w:proofErr w:type="spellStart"/>
      <w:r>
        <w:t>Yp</w:t>
      </w:r>
      <w:proofErr w:type="spellEnd"/>
      <w:r>
        <w:t>)</w:t>
      </w:r>
    </w:p>
    <w:p w14:paraId="69BB4840" w14:textId="70056CBB" w:rsidR="00E95718" w:rsidRDefault="00E95718" w:rsidP="00E95718">
      <w:pPr>
        <w:pStyle w:val="Lijstalinea"/>
        <w:numPr>
          <w:ilvl w:val="0"/>
          <w:numId w:val="1"/>
        </w:numPr>
      </w:pPr>
      <w:r>
        <w:t xml:space="preserve">Bewoners laten deelnemen in klankbordgroepen. Dit gebeurt in Loosduinen </w:t>
      </w:r>
      <w:proofErr w:type="spellStart"/>
      <w:r>
        <w:t>ikv</w:t>
      </w:r>
      <w:proofErr w:type="spellEnd"/>
      <w:r>
        <w:t xml:space="preserve"> de herinrichting van Kijkduin.</w:t>
      </w:r>
    </w:p>
    <w:p w14:paraId="334208CC" w14:textId="23F83E8D" w:rsidR="00A65301" w:rsidRDefault="00E95718" w:rsidP="00A65301">
      <w:pPr>
        <w:pStyle w:val="Lijstalinea"/>
        <w:numPr>
          <w:ilvl w:val="0"/>
          <w:numId w:val="1"/>
        </w:numPr>
      </w:pPr>
      <w:r>
        <w:t xml:space="preserve">Een overzicht van namen van </w:t>
      </w:r>
      <w:r w:rsidR="00F03072">
        <w:t>gemeenteambtenaren; wie</w:t>
      </w:r>
      <w:r>
        <w:t xml:space="preserve"> doet wat in de wijk/stadsdeel. Dus niet alleen stadsdeel, maar ook DSO (</w:t>
      </w:r>
      <w:r w:rsidR="00382E66">
        <w:t xml:space="preserve">b.v. de </w:t>
      </w:r>
      <w:r>
        <w:t>gebiedsregisseur) en andere diensten</w:t>
      </w:r>
      <w:r w:rsidR="00A65301">
        <w:t>.</w:t>
      </w:r>
    </w:p>
    <w:p w14:paraId="4EB36416" w14:textId="608A433B" w:rsidR="00A65301" w:rsidRDefault="00A65301" w:rsidP="00A65301">
      <w:pPr>
        <w:pStyle w:val="Lijstalinea"/>
        <w:numPr>
          <w:ilvl w:val="0"/>
          <w:numId w:val="1"/>
        </w:numPr>
      </w:pPr>
      <w:r>
        <w:t>Sparingpartner van elkaar zijn</w:t>
      </w:r>
    </w:p>
    <w:p w14:paraId="36B94739" w14:textId="77777777" w:rsidR="00A809BD" w:rsidRDefault="00A65301" w:rsidP="00A809BD">
      <w:pPr>
        <w:pStyle w:val="Lijstalinea"/>
        <w:numPr>
          <w:ilvl w:val="0"/>
          <w:numId w:val="1"/>
        </w:numPr>
      </w:pPr>
      <w:r>
        <w:t>Wederzijds begrip</w:t>
      </w:r>
      <w:r w:rsidR="00A809BD" w:rsidRPr="00A809BD">
        <w:t xml:space="preserve"> </w:t>
      </w:r>
    </w:p>
    <w:p w14:paraId="3B6047DD" w14:textId="1DD5DDA6" w:rsidR="00F27AA0" w:rsidRDefault="00F27AA0" w:rsidP="00A809BD">
      <w:pPr>
        <w:pStyle w:val="Lijstalinea"/>
      </w:pPr>
    </w:p>
    <w:p w14:paraId="269ABD94" w14:textId="6653EBE8" w:rsidR="00F27AA0" w:rsidRPr="00A65301" w:rsidRDefault="00A65301" w:rsidP="004733CB">
      <w:pPr>
        <w:pStyle w:val="Geenafstand"/>
        <w:rPr>
          <w:b/>
          <w:bCs/>
        </w:rPr>
      </w:pPr>
      <w:r w:rsidRPr="00A65301">
        <w:rPr>
          <w:b/>
          <w:bCs/>
        </w:rPr>
        <w:t>Participatie</w:t>
      </w:r>
    </w:p>
    <w:p w14:paraId="3070A5CB" w14:textId="220B15ED" w:rsidR="00E95718" w:rsidRDefault="00A65301" w:rsidP="00E95718">
      <w:pPr>
        <w:pStyle w:val="Lijstalinea"/>
        <w:numPr>
          <w:ilvl w:val="0"/>
          <w:numId w:val="1"/>
        </w:numPr>
      </w:pPr>
      <w:r>
        <w:t>Zorg voor d</w:t>
      </w:r>
      <w:r w:rsidR="00E95718">
        <w:t>uidelijk verwachtingsmanagement</w:t>
      </w:r>
      <w:r>
        <w:t>. Wat kan wel en wat kan niet en leg uit waarom.</w:t>
      </w:r>
    </w:p>
    <w:p w14:paraId="2140AB94" w14:textId="1D9B8B11" w:rsidR="00E95718" w:rsidRDefault="00E95718" w:rsidP="00E95718">
      <w:pPr>
        <w:pStyle w:val="Lijstalinea"/>
        <w:numPr>
          <w:ilvl w:val="0"/>
          <w:numId w:val="1"/>
        </w:numPr>
      </w:pPr>
      <w:r>
        <w:t>Erken als iets fout gaat en geef aan hoe dit in de toekomst voorkomen kan worden</w:t>
      </w:r>
    </w:p>
    <w:p w14:paraId="643BD0B4" w14:textId="6990A7FD" w:rsidR="00E95718" w:rsidRDefault="00E95718" w:rsidP="00E95718">
      <w:pPr>
        <w:pStyle w:val="Lijstalinea"/>
        <w:numPr>
          <w:ilvl w:val="0"/>
          <w:numId w:val="1"/>
        </w:numPr>
      </w:pPr>
      <w:r>
        <w:t>Projecten en processen evalueren en iedereen daarbij betrekken en meenemen.</w:t>
      </w:r>
    </w:p>
    <w:p w14:paraId="59FDADDB" w14:textId="65CEB59A" w:rsidR="00E95718" w:rsidRDefault="00E95718" w:rsidP="00E95718">
      <w:pPr>
        <w:pStyle w:val="Lijstalinea"/>
        <w:numPr>
          <w:ilvl w:val="0"/>
          <w:numId w:val="1"/>
        </w:numPr>
      </w:pPr>
      <w:r>
        <w:t>Vaker (inspiratie)bijeenkomsten tussen stadsdelen en bewonersorganisaties beleggen.</w:t>
      </w:r>
    </w:p>
    <w:p w14:paraId="5B4951AA" w14:textId="51E19351" w:rsidR="00A809BD" w:rsidRDefault="00A809BD" w:rsidP="00A809BD">
      <w:pPr>
        <w:pStyle w:val="Lijstalinea"/>
        <w:numPr>
          <w:ilvl w:val="0"/>
          <w:numId w:val="1"/>
        </w:numPr>
      </w:pPr>
      <w:r>
        <w:t>Vooraf meedenken, meepraten en participeren (vanuit beide kanten.</w:t>
      </w:r>
    </w:p>
    <w:p w14:paraId="7F39823A" w14:textId="2E27C1FF" w:rsidR="00301B88" w:rsidRDefault="00301B88" w:rsidP="00E95718">
      <w:pPr>
        <w:pStyle w:val="Lijstalinea"/>
        <w:numPr>
          <w:ilvl w:val="0"/>
          <w:numId w:val="1"/>
        </w:numPr>
      </w:pPr>
      <w:proofErr w:type="spellStart"/>
      <w:r w:rsidRPr="008C5282">
        <w:t>Practice</w:t>
      </w:r>
      <w:proofErr w:type="spellEnd"/>
      <w:r w:rsidRPr="008C5282">
        <w:t xml:space="preserve"> </w:t>
      </w:r>
      <w:proofErr w:type="spellStart"/>
      <w:r w:rsidRPr="008C5282">
        <w:t>what</w:t>
      </w:r>
      <w:proofErr w:type="spellEnd"/>
      <w:r w:rsidRPr="008C5282">
        <w:t xml:space="preserve"> </w:t>
      </w:r>
      <w:proofErr w:type="spellStart"/>
      <w:r w:rsidRPr="008C5282">
        <w:t>you</w:t>
      </w:r>
      <w:proofErr w:type="spellEnd"/>
      <w:r w:rsidRPr="008C5282">
        <w:t xml:space="preserve"> </w:t>
      </w:r>
      <w:proofErr w:type="spellStart"/>
      <w:r w:rsidRPr="008C5282">
        <w:t>preach</w:t>
      </w:r>
      <w:proofErr w:type="spellEnd"/>
      <w:r w:rsidRPr="008C5282">
        <w:t xml:space="preserve">! </w:t>
      </w:r>
      <w:r w:rsidRPr="00301B88">
        <w:t>Dus als</w:t>
      </w:r>
      <w:r>
        <w:t xml:space="preserve"> de gemeente vooraf aangeeft </w:t>
      </w:r>
      <w:r w:rsidRPr="00301B88">
        <w:t>participatie e</w:t>
      </w:r>
      <w:r>
        <w:t>n inspraak belangrijk te vinden en vraagt aan bewoners(organisaties) om dit te doen, dan moet je ook de uitkomsten serieus nemen en er wat mee doen.</w:t>
      </w:r>
    </w:p>
    <w:p w14:paraId="3642E780" w14:textId="77777777" w:rsidR="00382E66" w:rsidRDefault="00382E6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7225E53" w14:textId="37BF0581" w:rsidR="00E95718" w:rsidRPr="00382E66" w:rsidRDefault="00A809BD" w:rsidP="00382E66">
      <w:pPr>
        <w:pStyle w:val="Geenafstand"/>
        <w:rPr>
          <w:b/>
          <w:bCs/>
          <w:u w:val="single"/>
        </w:rPr>
      </w:pPr>
      <w:r w:rsidRPr="00382E66">
        <w:rPr>
          <w:b/>
          <w:bCs/>
          <w:u w:val="single"/>
        </w:rPr>
        <w:lastRenderedPageBreak/>
        <w:t>Tip</w:t>
      </w:r>
      <w:r w:rsidR="00382E66">
        <w:rPr>
          <w:b/>
          <w:bCs/>
          <w:u w:val="single"/>
        </w:rPr>
        <w:t xml:space="preserve"> </w:t>
      </w:r>
      <w:r w:rsidR="00E95718" w:rsidRPr="00382E66">
        <w:rPr>
          <w:b/>
          <w:bCs/>
        </w:rPr>
        <w:t>Hoe neem je bewoners mee;</w:t>
      </w:r>
    </w:p>
    <w:p w14:paraId="63DCA4DC" w14:textId="13FE5491" w:rsidR="00E95718" w:rsidRDefault="00E95718" w:rsidP="00E95718">
      <w:pPr>
        <w:pStyle w:val="Lijstalinea"/>
        <w:numPr>
          <w:ilvl w:val="1"/>
          <w:numId w:val="1"/>
        </w:numPr>
      </w:pPr>
      <w:r>
        <w:t>Tijdig informeren</w:t>
      </w:r>
    </w:p>
    <w:p w14:paraId="359C93D7" w14:textId="47D2FC17" w:rsidR="00E95718" w:rsidRDefault="00E95718" w:rsidP="00E95718">
      <w:pPr>
        <w:pStyle w:val="Lijstalinea"/>
        <w:numPr>
          <w:ilvl w:val="1"/>
          <w:numId w:val="1"/>
        </w:numPr>
      </w:pPr>
      <w:r>
        <w:t>Duidelijke taal (dus niet te veel vaktaal of te wollig zijn)</w:t>
      </w:r>
    </w:p>
    <w:p w14:paraId="06C275F0" w14:textId="2F42ACAA" w:rsidR="00E95718" w:rsidRDefault="00E95718" w:rsidP="00E95718">
      <w:pPr>
        <w:pStyle w:val="Lijstalinea"/>
        <w:numPr>
          <w:ilvl w:val="1"/>
          <w:numId w:val="1"/>
        </w:numPr>
      </w:pPr>
      <w:r>
        <w:t>Maak begrijpelijke samenvattingen</w:t>
      </w:r>
    </w:p>
    <w:p w14:paraId="4F414311" w14:textId="7EF9E19D" w:rsidR="00E95718" w:rsidRDefault="00E95718" w:rsidP="00E95718">
      <w:pPr>
        <w:pStyle w:val="Lijstalinea"/>
        <w:numPr>
          <w:ilvl w:val="1"/>
          <w:numId w:val="1"/>
        </w:numPr>
      </w:pPr>
      <w:r>
        <w:t>Beleg informatiebijeenkomsten in de wijk</w:t>
      </w:r>
    </w:p>
    <w:p w14:paraId="6D2A0722" w14:textId="0D38619D" w:rsidR="00E95718" w:rsidRDefault="00E95718" w:rsidP="00E95718">
      <w:pPr>
        <w:pStyle w:val="Lijstalinea"/>
        <w:numPr>
          <w:ilvl w:val="1"/>
          <w:numId w:val="1"/>
        </w:numPr>
      </w:pPr>
      <w:r>
        <w:t>Gezamenlijk optreden</w:t>
      </w:r>
    </w:p>
    <w:p w14:paraId="35FAC2F4" w14:textId="77777777" w:rsidR="00E95718" w:rsidRPr="00E95718" w:rsidRDefault="00E95718" w:rsidP="00E95718"/>
    <w:sectPr w:rsidR="00E95718" w:rsidRPr="00E9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355C8"/>
    <w:multiLevelType w:val="hybridMultilevel"/>
    <w:tmpl w:val="98B275BC"/>
    <w:lvl w:ilvl="0" w:tplc="495251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8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18"/>
    <w:rsid w:val="000056AA"/>
    <w:rsid w:val="000F728B"/>
    <w:rsid w:val="00287744"/>
    <w:rsid w:val="00301B88"/>
    <w:rsid w:val="00382E66"/>
    <w:rsid w:val="00387E1A"/>
    <w:rsid w:val="0042604F"/>
    <w:rsid w:val="00431886"/>
    <w:rsid w:val="004733CB"/>
    <w:rsid w:val="006A705A"/>
    <w:rsid w:val="008C5282"/>
    <w:rsid w:val="00964873"/>
    <w:rsid w:val="00A65301"/>
    <w:rsid w:val="00A809BD"/>
    <w:rsid w:val="00B005CD"/>
    <w:rsid w:val="00C014CB"/>
    <w:rsid w:val="00C35312"/>
    <w:rsid w:val="00CF05AF"/>
    <w:rsid w:val="00E95718"/>
    <w:rsid w:val="00F03072"/>
    <w:rsid w:val="00F15361"/>
    <w:rsid w:val="00F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EB95"/>
  <w15:chartTrackingRefBased/>
  <w15:docId w15:val="{0191E708-DE82-412C-A1C8-FA12DB0A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5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5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5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5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5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5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5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5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5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5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5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57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57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7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57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57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57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5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5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5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57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57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57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5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57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571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27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Heuvelman</dc:creator>
  <cp:keywords/>
  <dc:description/>
  <cp:lastModifiedBy>Michael Heuvelman</cp:lastModifiedBy>
  <cp:revision>19</cp:revision>
  <dcterms:created xsi:type="dcterms:W3CDTF">2024-05-05T10:47:00Z</dcterms:created>
  <dcterms:modified xsi:type="dcterms:W3CDTF">2024-06-07T06:23:00Z</dcterms:modified>
</cp:coreProperties>
</file>